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90" w:rsidRDefault="00034690" w:rsidP="00034690">
      <w:pPr>
        <w:jc w:val="right"/>
        <w:rPr>
          <w:rFonts w:ascii="Times New Roman" w:hAnsi="Times New Roman" w:cs="Times New Roman"/>
          <w:sz w:val="28"/>
          <w:szCs w:val="28"/>
        </w:rPr>
      </w:pPr>
      <w:proofErr w:type="gramStart"/>
      <w:r>
        <w:rPr>
          <w:rFonts w:ascii="Times New Roman" w:hAnsi="Times New Roman" w:cs="Times New Roman"/>
          <w:sz w:val="28"/>
          <w:szCs w:val="28"/>
        </w:rPr>
        <w:t>Your</w:t>
      </w:r>
      <w:proofErr w:type="gramEnd"/>
      <w:r>
        <w:rPr>
          <w:rFonts w:ascii="Times New Roman" w:hAnsi="Times New Roman" w:cs="Times New Roman"/>
          <w:sz w:val="28"/>
          <w:szCs w:val="28"/>
        </w:rPr>
        <w:t xml:space="preserve"> Name</w:t>
      </w:r>
    </w:p>
    <w:p w:rsidR="00034690" w:rsidRDefault="00034690" w:rsidP="00034690">
      <w:pPr>
        <w:jc w:val="right"/>
        <w:rPr>
          <w:rFonts w:ascii="Times New Roman" w:hAnsi="Times New Roman" w:cs="Times New Roman"/>
          <w:sz w:val="28"/>
          <w:szCs w:val="28"/>
        </w:rPr>
      </w:pPr>
      <w:r>
        <w:rPr>
          <w:rFonts w:ascii="Times New Roman" w:hAnsi="Times New Roman" w:cs="Times New Roman"/>
          <w:sz w:val="28"/>
          <w:szCs w:val="28"/>
        </w:rPr>
        <w:t>Date</w:t>
      </w:r>
    </w:p>
    <w:p w:rsidR="00034690" w:rsidRDefault="00034690" w:rsidP="00034690">
      <w:pPr>
        <w:jc w:val="right"/>
        <w:rPr>
          <w:rFonts w:ascii="Times New Roman" w:hAnsi="Times New Roman" w:cs="Times New Roman"/>
          <w:sz w:val="28"/>
          <w:szCs w:val="28"/>
        </w:rPr>
      </w:pPr>
      <w:r>
        <w:rPr>
          <w:rFonts w:ascii="Times New Roman" w:hAnsi="Times New Roman" w:cs="Times New Roman"/>
          <w:sz w:val="28"/>
          <w:szCs w:val="28"/>
        </w:rPr>
        <w:t>Teacher’s Name</w:t>
      </w:r>
    </w:p>
    <w:p w:rsidR="00034690" w:rsidRDefault="00034690" w:rsidP="00034690">
      <w:pPr>
        <w:jc w:val="right"/>
        <w:rPr>
          <w:rFonts w:ascii="Times New Roman" w:hAnsi="Times New Roman" w:cs="Times New Roman"/>
          <w:sz w:val="28"/>
          <w:szCs w:val="28"/>
        </w:rPr>
      </w:pPr>
      <w:r>
        <w:rPr>
          <w:rFonts w:ascii="Times New Roman" w:hAnsi="Times New Roman" w:cs="Times New Roman"/>
          <w:sz w:val="28"/>
          <w:szCs w:val="28"/>
        </w:rPr>
        <w:t>Period</w:t>
      </w:r>
    </w:p>
    <w:p w:rsidR="00034690" w:rsidRDefault="00034690" w:rsidP="00034690">
      <w:pPr>
        <w:spacing w:line="480" w:lineRule="auto"/>
        <w:jc w:val="center"/>
        <w:rPr>
          <w:rFonts w:ascii="Times New Roman" w:hAnsi="Times New Roman" w:cs="Times New Roman"/>
          <w:sz w:val="28"/>
          <w:szCs w:val="28"/>
        </w:rPr>
      </w:pPr>
    </w:p>
    <w:p w:rsidR="00034690" w:rsidRDefault="00034690" w:rsidP="00034690">
      <w:pPr>
        <w:spacing w:line="480" w:lineRule="auto"/>
        <w:jc w:val="center"/>
        <w:rPr>
          <w:rFonts w:ascii="Times New Roman" w:hAnsi="Times New Roman" w:cs="Times New Roman"/>
          <w:sz w:val="28"/>
          <w:szCs w:val="28"/>
        </w:rPr>
      </w:pPr>
      <w:r>
        <w:rPr>
          <w:rFonts w:ascii="Times New Roman" w:hAnsi="Times New Roman" w:cs="Times New Roman"/>
          <w:sz w:val="28"/>
          <w:szCs w:val="28"/>
        </w:rPr>
        <w:t>Shirley Jackson</w:t>
      </w:r>
    </w:p>
    <w:p w:rsidR="00034690" w:rsidRDefault="00034690" w:rsidP="00034690">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An author’s work is often a reflection of her life.  </w:t>
      </w:r>
      <w:r w:rsidR="00454310">
        <w:rPr>
          <w:rFonts w:ascii="Times New Roman" w:hAnsi="Times New Roman" w:cs="Times New Roman"/>
          <w:sz w:val="28"/>
          <w:szCs w:val="28"/>
        </w:rPr>
        <w:t xml:space="preserve">According to </w:t>
      </w:r>
      <w:bookmarkStart w:id="0" w:name="_GoBack"/>
      <w:bookmarkEnd w:id="0"/>
      <w:r w:rsidR="004A44D7">
        <w:rPr>
          <w:rFonts w:ascii="Times New Roman" w:hAnsi="Times New Roman" w:cs="Times New Roman"/>
          <w:sz w:val="28"/>
          <w:szCs w:val="28"/>
        </w:rPr>
        <w:t>___________</w:t>
      </w:r>
      <w:r>
        <w:rPr>
          <w:rFonts w:ascii="Times New Roman" w:hAnsi="Times New Roman" w:cs="Times New Roman"/>
          <w:i/>
          <w:sz w:val="28"/>
          <w:szCs w:val="28"/>
        </w:rPr>
        <w:t>,</w:t>
      </w:r>
      <w:r>
        <w:rPr>
          <w:rFonts w:ascii="Times New Roman" w:hAnsi="Times New Roman" w:cs="Times New Roman"/>
          <w:sz w:val="28"/>
          <w:szCs w:val="28"/>
        </w:rPr>
        <w:t xml:space="preserve"> Shirley Jackson was a smart, energetic child who loved sports and music.  She kept a diary that “became a way of making [my] daily life into a wonderfully unusual thing instead of a grind.”  Considered plain, unladylike and an embarrassment to her mother with whom her relationship steadily deteriorated, Jackson developed anxiety and felt like an outsider who didn’t belong (</w:t>
      </w:r>
      <w:r w:rsidR="004A44D7">
        <w:rPr>
          <w:rFonts w:ascii="Times New Roman" w:hAnsi="Times New Roman" w:cs="Times New Roman"/>
          <w:i/>
          <w:sz w:val="28"/>
          <w:szCs w:val="28"/>
        </w:rPr>
        <w:t>____________</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As a young woman, she was under the care of a psychiatrist to help her deal with “symptoms of social withdrawal.”  The </w:t>
      </w:r>
      <w:r w:rsidR="004A44D7">
        <w:rPr>
          <w:rFonts w:ascii="Times New Roman" w:hAnsi="Times New Roman" w:cs="Times New Roman"/>
          <w:i/>
          <w:sz w:val="28"/>
          <w:szCs w:val="28"/>
        </w:rPr>
        <w:t>__________</w:t>
      </w:r>
      <w:r>
        <w:rPr>
          <w:rFonts w:ascii="Times New Roman" w:hAnsi="Times New Roman" w:cs="Times New Roman"/>
          <w:sz w:val="28"/>
          <w:szCs w:val="28"/>
        </w:rPr>
        <w:t xml:space="preserve"> states that Jackson suffered from a sense of loneliness, a distrust of friends and ongoing depression and anxiety.  As a writer, Jackson “consistently identified with the underdog, attacked racial and ethnic prejudice as well as the smug, gratuitous cruelty of the insiders in any group toward the outsiders” (</w:t>
      </w:r>
      <w:r w:rsidR="004A44D7">
        <w:rPr>
          <w:rFonts w:ascii="Times New Roman" w:hAnsi="Times New Roman" w:cs="Times New Roman"/>
          <w:i/>
          <w:sz w:val="28"/>
          <w:szCs w:val="28"/>
        </w:rPr>
        <w:t>____________</w:t>
      </w:r>
      <w:r>
        <w:rPr>
          <w:rFonts w:ascii="Times New Roman" w:hAnsi="Times New Roman" w:cs="Times New Roman"/>
          <w:sz w:val="28"/>
          <w:szCs w:val="28"/>
        </w:rPr>
        <w:t>).  For example, in “The Lottery,” her most famous work, Jackson depicts the “cruelty and brutality of humanity in the mass and the insensitivity of individuals to the suffering of society’s victims” (</w:t>
      </w:r>
      <w:r w:rsidR="004A44D7">
        <w:rPr>
          <w:rFonts w:ascii="Times New Roman" w:hAnsi="Times New Roman" w:cs="Times New Roman"/>
          <w:i/>
          <w:sz w:val="28"/>
          <w:szCs w:val="28"/>
        </w:rPr>
        <w:t>____________</w:t>
      </w:r>
      <w:r>
        <w:rPr>
          <w:rFonts w:ascii="Times New Roman" w:hAnsi="Times New Roman" w:cs="Times New Roman"/>
          <w:sz w:val="28"/>
          <w:szCs w:val="28"/>
        </w:rPr>
        <w:t>) as the townspeople of an unidentified village stone to death the random winner of the annual lottery (“</w:t>
      </w:r>
      <w:r w:rsidR="004A44D7">
        <w:rPr>
          <w:rFonts w:ascii="Times New Roman" w:hAnsi="Times New Roman" w:cs="Times New Roman"/>
          <w:sz w:val="28"/>
          <w:szCs w:val="28"/>
        </w:rPr>
        <w:t>__________</w:t>
      </w:r>
      <w:r>
        <w:rPr>
          <w:rFonts w:ascii="Times New Roman" w:hAnsi="Times New Roman" w:cs="Times New Roman"/>
          <w:sz w:val="28"/>
          <w:szCs w:val="28"/>
        </w:rPr>
        <w:t xml:space="preserve">”).  According to </w:t>
      </w:r>
      <w:r w:rsidR="004A44D7">
        <w:rPr>
          <w:rFonts w:ascii="Times New Roman" w:hAnsi="Times New Roman" w:cs="Times New Roman"/>
          <w:i/>
          <w:sz w:val="28"/>
          <w:szCs w:val="28"/>
        </w:rPr>
        <w:t>___________</w:t>
      </w:r>
      <w:r>
        <w:rPr>
          <w:rFonts w:ascii="Times New Roman" w:hAnsi="Times New Roman" w:cs="Times New Roman"/>
          <w:sz w:val="28"/>
          <w:szCs w:val="28"/>
        </w:rPr>
        <w:t xml:space="preserve">, Jackson once said in an interview, “I suppose I hoped, by setting a particularly brutal rite in the present and in my own village, to shock the readers with a graphic dramatization of the pointless violence and general inhumanity of their own lives.”  Shirley </w:t>
      </w:r>
      <w:proofErr w:type="gramStart"/>
      <w:r>
        <w:rPr>
          <w:rFonts w:ascii="Times New Roman" w:hAnsi="Times New Roman" w:cs="Times New Roman"/>
          <w:sz w:val="28"/>
          <w:szCs w:val="28"/>
        </w:rPr>
        <w:t>Jackson’s</w:t>
      </w:r>
      <w:proofErr w:type="gramEnd"/>
      <w:r>
        <w:rPr>
          <w:rFonts w:ascii="Times New Roman" w:hAnsi="Times New Roman" w:cs="Times New Roman"/>
          <w:sz w:val="28"/>
          <w:szCs w:val="28"/>
        </w:rPr>
        <w:t xml:space="preserve"> writing also </w:t>
      </w:r>
      <w:r>
        <w:rPr>
          <w:rFonts w:ascii="Times New Roman" w:hAnsi="Times New Roman" w:cs="Times New Roman"/>
          <w:sz w:val="28"/>
          <w:szCs w:val="28"/>
        </w:rPr>
        <w:lastRenderedPageBreak/>
        <w:t>shows her ability to find humor in life in the family household (</w:t>
      </w:r>
      <w:r w:rsidR="004A44D7">
        <w:rPr>
          <w:rFonts w:ascii="Times New Roman" w:hAnsi="Times New Roman" w:cs="Times New Roman"/>
          <w:i/>
          <w:sz w:val="28"/>
          <w:szCs w:val="28"/>
        </w:rPr>
        <w:t>__________</w:t>
      </w:r>
      <w:r>
        <w:rPr>
          <w:rFonts w:ascii="Times New Roman" w:hAnsi="Times New Roman" w:cs="Times New Roman"/>
          <w:sz w:val="28"/>
          <w:szCs w:val="28"/>
        </w:rPr>
        <w:t xml:space="preserve">).  Readers of her short story, “Charles,” are entertained as her son, Laurie, navigated his first few weeks of kindergarten influenced by a mischievous classmate named Charles whose identity </w:t>
      </w:r>
      <w:proofErr w:type="gramStart"/>
      <w:r>
        <w:rPr>
          <w:rFonts w:ascii="Times New Roman" w:hAnsi="Times New Roman" w:cs="Times New Roman"/>
          <w:sz w:val="28"/>
          <w:szCs w:val="28"/>
        </w:rPr>
        <w:t>is revealed</w:t>
      </w:r>
      <w:proofErr w:type="gramEnd"/>
      <w:r>
        <w:rPr>
          <w:rFonts w:ascii="Times New Roman" w:hAnsi="Times New Roman" w:cs="Times New Roman"/>
          <w:sz w:val="28"/>
          <w:szCs w:val="28"/>
        </w:rPr>
        <w:t xml:space="preserve"> in the last line of the story (“</w:t>
      </w:r>
      <w:r w:rsidR="004A44D7">
        <w:rPr>
          <w:rFonts w:ascii="Times New Roman" w:hAnsi="Times New Roman" w:cs="Times New Roman"/>
          <w:sz w:val="28"/>
          <w:szCs w:val="28"/>
        </w:rPr>
        <w:t>________</w:t>
      </w:r>
      <w:r>
        <w:rPr>
          <w:rFonts w:ascii="Times New Roman" w:hAnsi="Times New Roman" w:cs="Times New Roman"/>
          <w:sz w:val="28"/>
          <w:szCs w:val="28"/>
        </w:rPr>
        <w:t>”).  Knowing about Shirley Jackson’s life enables readers to understand and appreciate her work.</w:t>
      </w:r>
    </w:p>
    <w:p w:rsidR="00034690" w:rsidRDefault="00034690" w:rsidP="00034690">
      <w:pPr>
        <w:spacing w:line="480" w:lineRule="auto"/>
        <w:ind w:firstLine="720"/>
        <w:rPr>
          <w:rFonts w:ascii="Times New Roman" w:hAnsi="Times New Roman" w:cs="Times New Roman"/>
          <w:sz w:val="28"/>
          <w:szCs w:val="28"/>
        </w:rPr>
      </w:pPr>
    </w:p>
    <w:p w:rsidR="00034690" w:rsidRDefault="00034690" w:rsidP="00034690">
      <w:pPr>
        <w:spacing w:line="480" w:lineRule="auto"/>
        <w:rPr>
          <w:rFonts w:ascii="Times New Roman" w:hAnsi="Times New Roman" w:cs="Times New Roman"/>
          <w:sz w:val="28"/>
          <w:szCs w:val="28"/>
        </w:rPr>
      </w:pPr>
    </w:p>
    <w:p w:rsidR="00034690" w:rsidRDefault="00034690" w:rsidP="00034690">
      <w:pPr>
        <w:spacing w:line="480" w:lineRule="auto"/>
        <w:ind w:firstLine="720"/>
        <w:rPr>
          <w:rFonts w:ascii="Times New Roman" w:hAnsi="Times New Roman" w:cs="Times New Roman"/>
          <w:sz w:val="28"/>
          <w:szCs w:val="28"/>
        </w:rPr>
      </w:pPr>
    </w:p>
    <w:p w:rsidR="00034690" w:rsidRDefault="00034690" w:rsidP="00034690">
      <w:pPr>
        <w:spacing w:line="480" w:lineRule="auto"/>
        <w:ind w:firstLine="720"/>
        <w:rPr>
          <w:rFonts w:ascii="Times New Roman" w:hAnsi="Times New Roman" w:cs="Times New Roman"/>
          <w:sz w:val="28"/>
          <w:szCs w:val="28"/>
        </w:rPr>
      </w:pPr>
    </w:p>
    <w:p w:rsidR="00034690" w:rsidRDefault="00034690" w:rsidP="00034690">
      <w:pPr>
        <w:spacing w:line="480" w:lineRule="auto"/>
        <w:jc w:val="center"/>
        <w:rPr>
          <w:rFonts w:ascii="Times New Roman" w:hAnsi="Times New Roman" w:cs="Times New Roman"/>
          <w:sz w:val="28"/>
          <w:szCs w:val="28"/>
        </w:rPr>
      </w:pPr>
      <w:r>
        <w:rPr>
          <w:rFonts w:ascii="Times New Roman" w:hAnsi="Times New Roman" w:cs="Times New Roman"/>
          <w:sz w:val="28"/>
          <w:szCs w:val="28"/>
        </w:rPr>
        <w:t>Works Cited</w:t>
      </w:r>
    </w:p>
    <w:p w:rsidR="00034690" w:rsidRPr="00686D11" w:rsidRDefault="00034690" w:rsidP="00034690">
      <w:pPr>
        <w:spacing w:line="480" w:lineRule="auto"/>
        <w:rPr>
          <w:rFonts w:ascii="Times New Roman" w:hAnsi="Times New Roman" w:cs="Times New Roman"/>
          <w:sz w:val="24"/>
          <w:szCs w:val="24"/>
          <w:highlight w:val="cyan"/>
          <w:shd w:val="clear" w:color="auto" w:fill="FFFFFF"/>
        </w:rPr>
      </w:pPr>
      <w:r w:rsidRPr="00686D11">
        <w:rPr>
          <w:rFonts w:ascii="Times New Roman" w:hAnsi="Times New Roman" w:cs="Times New Roman"/>
          <w:sz w:val="24"/>
          <w:szCs w:val="24"/>
          <w:highlight w:val="cyan"/>
          <w:shd w:val="clear" w:color="auto" w:fill="FFFFFF"/>
        </w:rPr>
        <w:t>Jackson, Shirley. "Charles." </w:t>
      </w:r>
      <w:r w:rsidRPr="00686D11">
        <w:rPr>
          <w:rFonts w:ascii="Times New Roman" w:hAnsi="Times New Roman" w:cs="Times New Roman"/>
          <w:i/>
          <w:iCs/>
          <w:sz w:val="24"/>
          <w:szCs w:val="24"/>
          <w:highlight w:val="cyan"/>
          <w:shd w:val="clear" w:color="auto" w:fill="FFFFFF"/>
        </w:rPr>
        <w:t>The Lottery and Other Short Stories</w:t>
      </w:r>
      <w:r w:rsidRPr="00686D11">
        <w:rPr>
          <w:rFonts w:ascii="Times New Roman" w:hAnsi="Times New Roman" w:cs="Times New Roman"/>
          <w:sz w:val="24"/>
          <w:szCs w:val="24"/>
          <w:highlight w:val="cyan"/>
          <w:shd w:val="clear" w:color="auto" w:fill="FFFFFF"/>
        </w:rPr>
        <w:t xml:space="preserve">, </w:t>
      </w:r>
      <w:r>
        <w:rPr>
          <w:rFonts w:ascii="Times New Roman" w:hAnsi="Times New Roman" w:cs="Times New Roman"/>
          <w:sz w:val="24"/>
          <w:szCs w:val="24"/>
          <w:highlight w:val="cyan"/>
          <w:shd w:val="clear" w:color="auto" w:fill="FFFFFF"/>
        </w:rPr>
        <w:t>2</w:t>
      </w:r>
      <w:r w:rsidRPr="00427335">
        <w:rPr>
          <w:rFonts w:ascii="Times New Roman" w:hAnsi="Times New Roman" w:cs="Times New Roman"/>
          <w:sz w:val="24"/>
          <w:szCs w:val="24"/>
          <w:highlight w:val="cyan"/>
          <w:shd w:val="clear" w:color="auto" w:fill="FFFFFF"/>
          <w:vertAlign w:val="superscript"/>
        </w:rPr>
        <w:t>nd</w:t>
      </w:r>
      <w:r>
        <w:rPr>
          <w:rFonts w:ascii="Times New Roman" w:hAnsi="Times New Roman" w:cs="Times New Roman"/>
          <w:sz w:val="24"/>
          <w:szCs w:val="24"/>
          <w:highlight w:val="cyan"/>
          <w:shd w:val="clear" w:color="auto" w:fill="FFFFFF"/>
        </w:rPr>
        <w:t xml:space="preserve"> ed., </w:t>
      </w:r>
      <w:r w:rsidRPr="00686D11">
        <w:rPr>
          <w:rFonts w:ascii="Times New Roman" w:hAnsi="Times New Roman" w:cs="Times New Roman"/>
          <w:sz w:val="24"/>
          <w:szCs w:val="24"/>
          <w:highlight w:val="cyan"/>
          <w:shd w:val="clear" w:color="auto" w:fill="FFFFFF"/>
        </w:rPr>
        <w:t xml:space="preserve">Farrar, Straus and </w:t>
      </w:r>
    </w:p>
    <w:p w:rsidR="00034690" w:rsidRDefault="00034690" w:rsidP="00034690">
      <w:pPr>
        <w:spacing w:line="480" w:lineRule="auto"/>
        <w:ind w:firstLine="720"/>
        <w:rPr>
          <w:rFonts w:ascii="Times New Roman" w:hAnsi="Times New Roman" w:cs="Times New Roman"/>
          <w:sz w:val="24"/>
          <w:szCs w:val="24"/>
          <w:shd w:val="clear" w:color="auto" w:fill="FFFFFF"/>
        </w:rPr>
      </w:pPr>
      <w:r w:rsidRPr="00686D11">
        <w:rPr>
          <w:rFonts w:ascii="Times New Roman" w:hAnsi="Times New Roman" w:cs="Times New Roman"/>
          <w:sz w:val="24"/>
          <w:szCs w:val="24"/>
          <w:highlight w:val="cyan"/>
          <w:shd w:val="clear" w:color="auto" w:fill="FFFFFF"/>
        </w:rPr>
        <w:t xml:space="preserve">Giroux, </w:t>
      </w:r>
      <w:r>
        <w:rPr>
          <w:rFonts w:ascii="Times New Roman" w:hAnsi="Times New Roman" w:cs="Times New Roman"/>
          <w:sz w:val="24"/>
          <w:szCs w:val="24"/>
          <w:highlight w:val="cyan"/>
          <w:shd w:val="clear" w:color="auto" w:fill="FFFFFF"/>
        </w:rPr>
        <w:t>2005. p. 305.</w:t>
      </w:r>
    </w:p>
    <w:p w:rsidR="00034690" w:rsidRPr="00686D11" w:rsidRDefault="00034690" w:rsidP="00034690">
      <w:pPr>
        <w:spacing w:line="480" w:lineRule="auto"/>
        <w:rPr>
          <w:rFonts w:ascii="Times New Roman" w:hAnsi="Times New Roman" w:cs="Times New Roman"/>
          <w:sz w:val="24"/>
          <w:szCs w:val="24"/>
          <w:highlight w:val="magenta"/>
        </w:rPr>
      </w:pPr>
      <w:r w:rsidRPr="00686D11">
        <w:rPr>
          <w:rFonts w:ascii="Times New Roman" w:hAnsi="Times New Roman" w:cs="Times New Roman"/>
          <w:sz w:val="24"/>
          <w:szCs w:val="24"/>
          <w:highlight w:val="magenta"/>
        </w:rPr>
        <w:t>Jackson, Shirley. "The Lottery." </w:t>
      </w:r>
      <w:r w:rsidRPr="00686D11">
        <w:rPr>
          <w:rFonts w:ascii="Times New Roman" w:hAnsi="Times New Roman" w:cs="Times New Roman"/>
          <w:i/>
          <w:iCs/>
          <w:sz w:val="24"/>
          <w:szCs w:val="24"/>
          <w:highlight w:val="magenta"/>
        </w:rPr>
        <w:t>The Lottery and Other Short Stories</w:t>
      </w:r>
      <w:r w:rsidRPr="00686D11">
        <w:rPr>
          <w:rFonts w:ascii="Times New Roman" w:hAnsi="Times New Roman" w:cs="Times New Roman"/>
          <w:sz w:val="24"/>
          <w:szCs w:val="24"/>
          <w:highlight w:val="magenta"/>
        </w:rPr>
        <w:t>,</w:t>
      </w:r>
      <w:r>
        <w:rPr>
          <w:rFonts w:ascii="Times New Roman" w:hAnsi="Times New Roman" w:cs="Times New Roman"/>
          <w:sz w:val="24"/>
          <w:szCs w:val="24"/>
          <w:highlight w:val="magenta"/>
        </w:rPr>
        <w:t xml:space="preserve"> 2</w:t>
      </w:r>
      <w:r w:rsidRPr="00427335">
        <w:rPr>
          <w:rFonts w:ascii="Times New Roman" w:hAnsi="Times New Roman" w:cs="Times New Roman"/>
          <w:sz w:val="24"/>
          <w:szCs w:val="24"/>
          <w:highlight w:val="magenta"/>
          <w:vertAlign w:val="superscript"/>
        </w:rPr>
        <w:t>nd</w:t>
      </w:r>
      <w:r>
        <w:rPr>
          <w:rFonts w:ascii="Times New Roman" w:hAnsi="Times New Roman" w:cs="Times New Roman"/>
          <w:sz w:val="24"/>
          <w:szCs w:val="24"/>
          <w:highlight w:val="magenta"/>
        </w:rPr>
        <w:t xml:space="preserve"> ed.,</w:t>
      </w:r>
      <w:r w:rsidRPr="00686D11">
        <w:rPr>
          <w:rFonts w:ascii="Times New Roman" w:hAnsi="Times New Roman" w:cs="Times New Roman"/>
          <w:sz w:val="24"/>
          <w:szCs w:val="24"/>
          <w:highlight w:val="magenta"/>
        </w:rPr>
        <w:t xml:space="preserve"> Farrar, Straus and </w:t>
      </w:r>
    </w:p>
    <w:p w:rsidR="00034690" w:rsidRPr="00684A66" w:rsidRDefault="00034690" w:rsidP="00034690">
      <w:pPr>
        <w:spacing w:line="480" w:lineRule="auto"/>
        <w:ind w:firstLine="720"/>
        <w:rPr>
          <w:rFonts w:ascii="Times New Roman" w:hAnsi="Times New Roman" w:cs="Times New Roman"/>
          <w:sz w:val="24"/>
          <w:szCs w:val="24"/>
        </w:rPr>
      </w:pPr>
      <w:r>
        <w:rPr>
          <w:rFonts w:ascii="Times New Roman" w:hAnsi="Times New Roman" w:cs="Times New Roman"/>
          <w:sz w:val="24"/>
          <w:szCs w:val="24"/>
          <w:highlight w:val="magenta"/>
        </w:rPr>
        <w:t>Giroux, 2005. p. 305.</w:t>
      </w:r>
    </w:p>
    <w:p w:rsidR="00034690" w:rsidRPr="00686D11" w:rsidRDefault="00034690" w:rsidP="00034690">
      <w:pPr>
        <w:spacing w:line="480" w:lineRule="auto"/>
        <w:rPr>
          <w:rFonts w:ascii="Times New Roman" w:hAnsi="Times New Roman" w:cs="Times New Roman"/>
          <w:sz w:val="24"/>
          <w:szCs w:val="24"/>
          <w:highlight w:val="yellow"/>
        </w:rPr>
      </w:pPr>
      <w:r w:rsidRPr="00686D11">
        <w:rPr>
          <w:rFonts w:ascii="Times New Roman" w:hAnsi="Times New Roman" w:cs="Times New Roman"/>
          <w:sz w:val="24"/>
          <w:szCs w:val="24"/>
          <w:highlight w:val="yellow"/>
        </w:rPr>
        <w:t>"Shirley Jackson." </w:t>
      </w:r>
      <w:r w:rsidRPr="00686D11">
        <w:rPr>
          <w:rFonts w:ascii="Times New Roman" w:hAnsi="Times New Roman" w:cs="Times New Roman"/>
          <w:i/>
          <w:iCs/>
          <w:sz w:val="24"/>
          <w:szCs w:val="24"/>
          <w:highlight w:val="yellow"/>
        </w:rPr>
        <w:t>Shirley Jackson (Biography Today)</w:t>
      </w:r>
      <w:r w:rsidRPr="00686D11">
        <w:rPr>
          <w:rFonts w:ascii="Times New Roman" w:hAnsi="Times New Roman" w:cs="Times New Roman"/>
          <w:sz w:val="24"/>
          <w:szCs w:val="24"/>
          <w:highlight w:val="yellow"/>
        </w:rPr>
        <w:t>, Jan. 2010, p. 1. EBSCO</w:t>
      </w:r>
      <w:r w:rsidRPr="00686D11">
        <w:rPr>
          <w:rFonts w:ascii="Times New Roman" w:hAnsi="Times New Roman" w:cs="Times New Roman"/>
          <w:i/>
          <w:iCs/>
          <w:sz w:val="24"/>
          <w:szCs w:val="24"/>
          <w:highlight w:val="yellow"/>
        </w:rPr>
        <w:t>host</w:t>
      </w:r>
      <w:r w:rsidRPr="00686D11">
        <w:rPr>
          <w:rFonts w:ascii="Times New Roman" w:hAnsi="Times New Roman" w:cs="Times New Roman"/>
          <w:sz w:val="24"/>
          <w:szCs w:val="24"/>
          <w:highlight w:val="yellow"/>
        </w:rPr>
        <w:t xml:space="preserve">, </w:t>
      </w:r>
    </w:p>
    <w:p w:rsidR="00034690" w:rsidRPr="00057529" w:rsidRDefault="00034690" w:rsidP="00034690">
      <w:pPr>
        <w:spacing w:line="480" w:lineRule="auto"/>
        <w:ind w:firstLine="720"/>
        <w:rPr>
          <w:rFonts w:ascii="Times New Roman" w:hAnsi="Times New Roman" w:cs="Times New Roman"/>
          <w:sz w:val="24"/>
          <w:szCs w:val="24"/>
        </w:rPr>
      </w:pPr>
      <w:r w:rsidRPr="00686D11">
        <w:rPr>
          <w:rFonts w:ascii="Times New Roman" w:hAnsi="Times New Roman" w:cs="Times New Roman"/>
          <w:sz w:val="24"/>
          <w:szCs w:val="24"/>
          <w:highlight w:val="yellow"/>
        </w:rPr>
        <w:t>search.ebscohost.com/login.aspx?direct=true&amp;db=b6h&amp;AN=34912953&amp;site=brc-live.</w:t>
      </w:r>
    </w:p>
    <w:p w:rsidR="00034690" w:rsidRPr="00686D11" w:rsidRDefault="00034690" w:rsidP="00034690">
      <w:pPr>
        <w:spacing w:line="480" w:lineRule="auto"/>
        <w:rPr>
          <w:rFonts w:ascii="Times New Roman" w:hAnsi="Times New Roman" w:cs="Times New Roman"/>
          <w:sz w:val="24"/>
          <w:szCs w:val="24"/>
          <w:highlight w:val="green"/>
          <w:shd w:val="clear" w:color="auto" w:fill="FFFFFF"/>
        </w:rPr>
      </w:pPr>
      <w:r w:rsidRPr="00686D11">
        <w:rPr>
          <w:rFonts w:ascii="Times New Roman" w:hAnsi="Times New Roman" w:cs="Times New Roman"/>
          <w:sz w:val="24"/>
          <w:szCs w:val="24"/>
          <w:highlight w:val="green"/>
          <w:shd w:val="clear" w:color="auto" w:fill="FFFFFF"/>
        </w:rPr>
        <w:t xml:space="preserve">"Shirley </w:t>
      </w:r>
      <w:proofErr w:type="spellStart"/>
      <w:r w:rsidRPr="00686D11">
        <w:rPr>
          <w:rFonts w:ascii="Times New Roman" w:hAnsi="Times New Roman" w:cs="Times New Roman"/>
          <w:sz w:val="24"/>
          <w:szCs w:val="24"/>
          <w:highlight w:val="green"/>
          <w:shd w:val="clear" w:color="auto" w:fill="FFFFFF"/>
        </w:rPr>
        <w:t>Hardie</w:t>
      </w:r>
      <w:proofErr w:type="spellEnd"/>
      <w:r w:rsidRPr="00686D11">
        <w:rPr>
          <w:rFonts w:ascii="Times New Roman" w:hAnsi="Times New Roman" w:cs="Times New Roman"/>
          <w:sz w:val="24"/>
          <w:szCs w:val="24"/>
          <w:highlight w:val="green"/>
          <w:shd w:val="clear" w:color="auto" w:fill="FFFFFF"/>
        </w:rPr>
        <w:t xml:space="preserve"> Jackson." </w:t>
      </w:r>
      <w:r w:rsidRPr="00686D11">
        <w:rPr>
          <w:rFonts w:ascii="Times New Roman" w:hAnsi="Times New Roman" w:cs="Times New Roman"/>
          <w:i/>
          <w:iCs/>
          <w:sz w:val="24"/>
          <w:szCs w:val="24"/>
          <w:highlight w:val="green"/>
          <w:bdr w:val="none" w:sz="0" w:space="0" w:color="auto" w:frame="1"/>
          <w:shd w:val="clear" w:color="auto" w:fill="FFFFFF"/>
        </w:rPr>
        <w:t>Dictionary of American Biography</w:t>
      </w:r>
      <w:r w:rsidRPr="00686D11">
        <w:rPr>
          <w:rFonts w:ascii="Times New Roman" w:hAnsi="Times New Roman" w:cs="Times New Roman"/>
          <w:sz w:val="24"/>
          <w:szCs w:val="24"/>
          <w:highlight w:val="green"/>
          <w:shd w:val="clear" w:color="auto" w:fill="FFFFFF"/>
        </w:rPr>
        <w:t xml:space="preserve">, Charles Scribner's Sons, </w:t>
      </w:r>
    </w:p>
    <w:p w:rsidR="00034690" w:rsidRPr="005F5361" w:rsidRDefault="00034690" w:rsidP="00034690">
      <w:pPr>
        <w:spacing w:line="480" w:lineRule="auto"/>
        <w:ind w:left="720"/>
        <w:rPr>
          <w:rFonts w:ascii="Times New Roman" w:hAnsi="Times New Roman" w:cs="Times New Roman"/>
          <w:sz w:val="24"/>
          <w:szCs w:val="24"/>
          <w:shd w:val="clear" w:color="auto" w:fill="FFFFFF"/>
        </w:rPr>
      </w:pPr>
      <w:r w:rsidRPr="00686D11">
        <w:rPr>
          <w:rFonts w:ascii="Times New Roman" w:hAnsi="Times New Roman" w:cs="Times New Roman"/>
          <w:sz w:val="24"/>
          <w:szCs w:val="24"/>
          <w:highlight w:val="green"/>
          <w:shd w:val="clear" w:color="auto" w:fill="FFFFFF"/>
        </w:rPr>
        <w:t>1981. </w:t>
      </w:r>
      <w:r w:rsidRPr="00686D11">
        <w:rPr>
          <w:rFonts w:ascii="Times New Roman" w:hAnsi="Times New Roman" w:cs="Times New Roman"/>
          <w:i/>
          <w:iCs/>
          <w:sz w:val="24"/>
          <w:szCs w:val="24"/>
          <w:highlight w:val="green"/>
          <w:bdr w:val="none" w:sz="0" w:space="0" w:color="auto" w:frame="1"/>
          <w:shd w:val="clear" w:color="auto" w:fill="FFFFFF"/>
        </w:rPr>
        <w:t>Biography in Context</w:t>
      </w:r>
      <w:r w:rsidRPr="00686D11">
        <w:rPr>
          <w:rFonts w:ascii="Times New Roman" w:hAnsi="Times New Roman" w:cs="Times New Roman"/>
          <w:sz w:val="24"/>
          <w:szCs w:val="24"/>
          <w:highlight w:val="green"/>
          <w:shd w:val="clear" w:color="auto" w:fill="FFFFFF"/>
        </w:rPr>
        <w:t>, </w:t>
      </w:r>
      <w:r w:rsidRPr="00454310">
        <w:rPr>
          <w:rFonts w:ascii="Times New Roman" w:hAnsi="Times New Roman" w:cs="Times New Roman"/>
          <w:sz w:val="24"/>
          <w:szCs w:val="24"/>
          <w:highlight w:val="green"/>
          <w:bdr w:val="none" w:sz="0" w:space="0" w:color="auto" w:frame="1"/>
          <w:shd w:val="clear" w:color="auto" w:fill="FFFFFF"/>
        </w:rPr>
        <w:t>http://link.galegroup.com/apps/doc/BT2310010480/</w:t>
      </w:r>
      <w:r w:rsidRPr="00686D11">
        <w:rPr>
          <w:rFonts w:ascii="Times New Roman" w:hAnsi="Times New Roman" w:cs="Times New Roman"/>
          <w:sz w:val="24"/>
          <w:szCs w:val="24"/>
          <w:highlight w:val="green"/>
          <w:shd w:val="clear" w:color="auto" w:fill="FFFFFF"/>
        </w:rPr>
        <w:t>. Accessed 31 Jan. 2018.</w:t>
      </w:r>
    </w:p>
    <w:p w:rsidR="00430FE2" w:rsidRDefault="00430FE2"/>
    <w:sectPr w:rsidR="00430FE2" w:rsidSect="00074B1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90"/>
    <w:rsid w:val="00034690"/>
    <w:rsid w:val="00430FE2"/>
    <w:rsid w:val="00454310"/>
    <w:rsid w:val="004A44D7"/>
    <w:rsid w:val="0079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EE4"/>
  <w15:chartTrackingRefBased/>
  <w15:docId w15:val="{A59FFDDA-845D-486D-9ACD-520DB8DB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citationurl">
    <w:name w:val="sourcecitationurl"/>
    <w:basedOn w:val="DefaultParagraphFont"/>
    <w:rsid w:val="00034690"/>
  </w:style>
  <w:style w:type="character" w:styleId="Hyperlink">
    <w:name w:val="Hyperlink"/>
    <w:basedOn w:val="DefaultParagraphFont"/>
    <w:uiPriority w:val="99"/>
    <w:unhideWhenUsed/>
    <w:rsid w:val="000346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Dias, Cynthia</dc:creator>
  <cp:keywords/>
  <dc:description/>
  <cp:lastModifiedBy>Dias, Cynthia</cp:lastModifiedBy>
  <cp:revision>2</cp:revision>
  <dcterms:created xsi:type="dcterms:W3CDTF">2018-02-05T15:06:00Z</dcterms:created>
  <dcterms:modified xsi:type="dcterms:W3CDTF">2018-02-05T15:06:00Z</dcterms:modified>
</cp:coreProperties>
</file>